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D111D" w:rsidP="00D94F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1C45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1C4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D111D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r w:rsidR="00D6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</w:t>
            </w:r>
            <w:r w:rsidR="001C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BE29EA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 w:rsidR="00D6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</w:t>
      </w:r>
      <w:r w:rsidR="001C45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4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AA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0F3E04" w:rsidP="00BE29EA">
      <w:r>
        <w:t xml:space="preserve">начальник </w:t>
      </w:r>
      <w:proofErr w:type="gramStart"/>
      <w:r>
        <w:t>сектора</w:t>
      </w:r>
      <w:r w:rsidR="00BE29EA">
        <w:t xml:space="preserve">  ЖКХ</w:t>
      </w:r>
      <w:proofErr w:type="gramEnd"/>
    </w:p>
    <w:p w:rsidR="000F3E04" w:rsidRDefault="000F3E04" w:rsidP="00BE29EA">
      <w:r>
        <w:t>и имущественных отношений</w:t>
      </w:r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D6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6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D6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3217" w:rsidRPr="00E276C1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 xml:space="preserve">(далее - Программа) утверждена постановлением администрации Истоминского сельского поселения от </w:t>
      </w:r>
      <w:r w:rsidR="00D63217">
        <w:rPr>
          <w:rFonts w:ascii="Times New Roman" w:hAnsi="Times New Roman" w:cs="Times New Roman"/>
          <w:sz w:val="28"/>
          <w:szCs w:val="28"/>
        </w:rPr>
        <w:t>30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3217">
        <w:rPr>
          <w:rFonts w:ascii="Times New Roman" w:hAnsi="Times New Roman" w:cs="Times New Roman"/>
          <w:sz w:val="28"/>
          <w:szCs w:val="28"/>
        </w:rPr>
        <w:t>44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1C4597">
        <w:rPr>
          <w:rFonts w:ascii="Times New Roman" w:hAnsi="Times New Roman" w:cs="Times New Roman"/>
          <w:sz w:val="28"/>
          <w:szCs w:val="28"/>
        </w:rPr>
        <w:t>6</w:t>
      </w:r>
      <w:r w:rsidRPr="00E276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C9401E" w:rsidRPr="00C9401E">
        <w:rPr>
          <w:rFonts w:ascii="Times New Roman" w:hAnsi="Times New Roman" w:cs="Times New Roman"/>
          <w:kern w:val="2"/>
          <w:sz w:val="28"/>
          <w:szCs w:val="28"/>
        </w:rPr>
        <w:t>0312407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2E56CA">
        <w:rPr>
          <w:rFonts w:ascii="Times New Roman" w:hAnsi="Times New Roman"/>
          <w:sz w:val="28"/>
          <w:szCs w:val="28"/>
        </w:rPr>
        <w:t>118,1</w:t>
      </w:r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не предусмотрены.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BE29EA" w:rsidRPr="00E276C1" w:rsidRDefault="00DC0678" w:rsidP="00BE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Программы, проведенный в соответствие с Методикой, показал, что Программа реализуется с высоким уровнем эффективности.</w:t>
      </w:r>
    </w:p>
    <w:p w:rsidR="00FD10F7" w:rsidRPr="00FD10F7" w:rsidRDefault="00FD10F7" w:rsidP="00FD10F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Программой ставятся следующие цели: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обеспечение доступности услуг водоснабжения для потребителей.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Муниципальная программа разработана для решения задач, связанных: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 активизацией процесса развития социальной инфраструктуры поселения, путем повышения качества оказываемых услуг;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внедрением современных технологий производства ремонтных работ;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ростом мощности систем водоснабжения и водоотведения, увеличением зон водоснабжения, увеличением числа пользователей, новым строительством;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содержанием и ремонтом объектов жилищно-коммунального хозяйства.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Достижение поставленных задач в условиях развития района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Истоминского сельского поселения.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потерь в сетях водоснабжения до 40%;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- обеспечение бесперебойной подачи качественной питьевой воды от источника до потребителя; 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модернизация существующих сетей, имеющих недостаточную пропускную способность.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lastRenderedPageBreak/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районе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закрепление кадров в сельской местности района;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доля внебюджетных источников в общем объеме инвестиций в модернизацию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освоение средств бюджета.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приводится согласно приложению к настоящей Программе (таблица 1).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Выполнение мероприятий Програ</w:t>
      </w:r>
      <w:r w:rsidR="00783D89">
        <w:rPr>
          <w:rFonts w:ascii="Times New Roman" w:hAnsi="Times New Roman" w:cs="Times New Roman"/>
          <w:sz w:val="28"/>
          <w:szCs w:val="28"/>
        </w:rPr>
        <w:t xml:space="preserve">ммы позволит обеспечить к 2020 </w:t>
      </w:r>
      <w:r w:rsidRPr="00A13F9D">
        <w:rPr>
          <w:rFonts w:ascii="Times New Roman" w:hAnsi="Times New Roman" w:cs="Times New Roman"/>
          <w:sz w:val="28"/>
          <w:szCs w:val="28"/>
        </w:rPr>
        <w:t xml:space="preserve">году: 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 до 50 процентов;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рост доли средств внебюджетных источников в модернизацию коммунальной инфраструктуры до 65 процентов;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экологической нагрузки на регион, улучшение санитарно-эпидемиологической обстановки.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Этапы и сроки реализации программы 2014-2020 годы, с разбивкой по годам: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1этап-2014-2016 год;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2 этап-2017-2020 год.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</w:t>
      </w:r>
      <w:r w:rsidR="00D63217" w:rsidRPr="00D63217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населения»</w:t>
      </w:r>
      <w:r w:rsidR="00D63217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>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783D8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783D8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FD10F7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A77CAA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</w:pPr>
            <w:r w:rsidRPr="00B72F6E">
              <w:t>снижение уровня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783D8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2D3EE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783D8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2D3EE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263EC2">
        <w:trPr>
          <w:trHeight w:val="22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1.2.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263EC2">
            <w:pPr>
              <w:pStyle w:val="21"/>
              <w:shd w:val="clear" w:color="auto" w:fill="auto"/>
              <w:spacing w:after="0" w:line="220" w:lineRule="exact"/>
              <w:ind w:firstLine="0"/>
              <w:jc w:val="left"/>
            </w:pPr>
            <w:r w:rsidRPr="00B72F6E"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Default="009D76E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</w:t>
            </w:r>
          </w:p>
          <w:p w:rsidR="00B72F6E" w:rsidRPr="001C3959" w:rsidRDefault="00B72F6E" w:rsidP="00B72F6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B72F6E"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02A13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B72F6E">
              <w:t>количество управляющих организаций и товариществ собственников жилья;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  <w:sectPr w:rsidR="00FD10F7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D6321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17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услугами населения»</w:t>
      </w:r>
      <w:r w:rsidR="00FD10F7" w:rsidRPr="001C3959">
        <w:rPr>
          <w:rFonts w:ascii="Times New Roman" w:hAnsi="Times New Roman" w:cs="Times New Roman"/>
          <w:b/>
          <w:sz w:val="28"/>
          <w:szCs w:val="28"/>
        </w:rPr>
        <w:t xml:space="preserve"> 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813B72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1. Подпрограмма </w:t>
            </w:r>
            <w:r w:rsidR="00D63217" w:rsidRPr="00D6321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</w:t>
            </w:r>
            <w:r w:rsidR="00813B7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Развитие жилищно-коммунального</w:t>
            </w:r>
            <w:r w:rsidR="00D63217" w:rsidRPr="00D6321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="00813B7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хозяйства</w:t>
            </w:r>
            <w:r w:rsidR="00D63217" w:rsidRPr="00D6321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13B72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строительство, реконструкцию, капитальный ремонт объектов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содержание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содержание объектов</w:t>
            </w:r>
            <w:r>
              <w:t xml:space="preserve"> </w:t>
            </w:r>
            <w:r w:rsidRPr="00062E8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ремонт объектов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объектов </w:t>
            </w:r>
            <w:r w:rsidRPr="00062E8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4E7283" w:rsidRPr="001C3959" w:rsidRDefault="004E7283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сопровождение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2E56CA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813B72" w:rsidRPr="00813B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Заключение лицензионного договора с ИБ ЖКХ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Заключение лицензионного договора с ИБ ЖКХ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жилищно-коммунальной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2E56CA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813B72" w:rsidRPr="00813B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Приобретение жилищно-коммунальной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Приобретение жилищно-коммунальной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2E56CA" w:rsidP="002E56C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Мероприятие выполнено в 201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  <w:r w:rsidRPr="00062E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году</w:t>
            </w: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2E56CA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813B72" w:rsidRPr="00813B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Мероприятие выполнено в 2014 году</w:t>
            </w: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(уплата налогов, взносов)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2E56CA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813B72"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2E56CA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813B72" w:rsidRPr="00813B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водопроводно-канализационного 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канализационного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Отсутствие финансирования</w:t>
            </w:r>
          </w:p>
        </w:tc>
      </w:tr>
      <w:tr w:rsidR="00813B72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Default="00813B72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813B72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2E56CA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="00813B72" w:rsidRPr="00813B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схем теплоснабжения Истоминского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схем теплоснабжения Истоминского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Мероприятие выполнено в 2014 году</w:t>
            </w: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64"/>
        <w:gridCol w:w="1388"/>
        <w:gridCol w:w="567"/>
        <w:gridCol w:w="567"/>
        <w:gridCol w:w="567"/>
        <w:gridCol w:w="993"/>
        <w:gridCol w:w="992"/>
        <w:gridCol w:w="850"/>
      </w:tblGrid>
      <w:tr w:rsidR="00FD10F7" w:rsidRPr="001C3959" w:rsidTr="00566FA5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0F3E04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566FA5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45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45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FD10F7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438"/>
        <w:gridCol w:w="1560"/>
        <w:gridCol w:w="821"/>
        <w:gridCol w:w="567"/>
        <w:gridCol w:w="567"/>
        <w:gridCol w:w="993"/>
        <w:gridCol w:w="992"/>
        <w:gridCol w:w="850"/>
      </w:tblGrid>
      <w:tr w:rsidR="00FD10F7" w:rsidRPr="001C3959" w:rsidTr="00566FA5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566FA5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proofErr w:type="gramStart"/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</w:t>
            </w:r>
            <w:proofErr w:type="gramEnd"/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01E">
              <w:rPr>
                <w:rFonts w:ascii="Times New Roman" w:hAnsi="Times New Roman" w:cs="Times New Roman"/>
                <w:sz w:val="28"/>
                <w:szCs w:val="28"/>
              </w:rPr>
              <w:t>0312407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566FA5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802A13" w:rsidRDefault="00D60A9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802A13" w:rsidRDefault="00566FA5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0F3E04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2E56CA" w:rsidP="002E56C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FD10F7" w:rsidRPr="001C3959" w:rsidTr="00566FA5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6321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01E">
              <w:rPr>
                <w:rFonts w:ascii="Times New Roman" w:hAnsi="Times New Roman" w:cs="Times New Roman"/>
                <w:sz w:val="28"/>
                <w:szCs w:val="28"/>
              </w:rPr>
              <w:t>0312407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66FA5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FD10F7" w:rsidRPr="001C3959" w:rsidTr="00566FA5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строительство, реконструкцию, капитальный ремонт объектов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1C4597" w:rsidP="00D632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66FA5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содержание объектов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1C459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ремонт объектов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1C459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E56CA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сопровождение программного обеспечения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1C4597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A5" w:rsidRPr="00566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приобретение жилищно-коммунальной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1C4597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A5" w:rsidRPr="00566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разработку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1C4597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A5" w:rsidRPr="00566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направления расходов (уплата налогов, взносов)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1C4597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A5" w:rsidRPr="00566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2E56CA" w:rsidP="002E56C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1C4597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="00566FA5"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1C4597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</w:t>
            </w: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A5" w:rsidRPr="00566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2D3EEA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2D3EEA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2D3EE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2D3E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2D3E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2D3EEA">
              <w:rPr>
                <w:sz w:val="28"/>
                <w:szCs w:val="28"/>
              </w:rPr>
              <w:t>107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Default="00FD10F7" w:rsidP="002D3EEA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2D3EE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2D3EEA">
              <w:rPr>
                <w:sz w:val="28"/>
                <w:szCs w:val="28"/>
              </w:rPr>
              <w:t>1</w:t>
            </w:r>
            <w:r w:rsidR="008C2430">
              <w:rPr>
                <w:sz w:val="28"/>
                <w:szCs w:val="28"/>
              </w:rPr>
              <w:t>2</w:t>
            </w:r>
            <w:r w:rsidRPr="005B52BF">
              <w:rPr>
                <w:sz w:val="28"/>
                <w:szCs w:val="28"/>
              </w:rPr>
              <w:t>.201</w:t>
            </w:r>
            <w:r w:rsidR="002D3EEA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2D3EEA">
              <w:rPr>
                <w:sz w:val="28"/>
                <w:szCs w:val="28"/>
              </w:rPr>
              <w:t>464</w:t>
            </w:r>
          </w:p>
        </w:tc>
      </w:tr>
      <w:tr w:rsidR="0056677D" w:rsidTr="00D60A9E">
        <w:tc>
          <w:tcPr>
            <w:tcW w:w="509" w:type="dxa"/>
          </w:tcPr>
          <w:p w:rsidR="0056677D" w:rsidRDefault="0056677D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56677D" w:rsidRPr="00F653ED" w:rsidRDefault="0056677D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56677D" w:rsidRPr="005B52BF" w:rsidRDefault="0056677D" w:rsidP="002D3EEA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2D3EE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8C2430">
              <w:rPr>
                <w:sz w:val="28"/>
                <w:szCs w:val="28"/>
              </w:rPr>
              <w:t>0</w:t>
            </w:r>
            <w:r w:rsidR="002D3EEA">
              <w:rPr>
                <w:sz w:val="28"/>
                <w:szCs w:val="28"/>
              </w:rPr>
              <w:t>9</w:t>
            </w:r>
            <w:r w:rsidRPr="005B52BF">
              <w:rPr>
                <w:sz w:val="28"/>
                <w:szCs w:val="28"/>
              </w:rPr>
              <w:t>.201</w:t>
            </w:r>
            <w:r w:rsidR="002D3EEA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2D3EEA">
              <w:rPr>
                <w:sz w:val="28"/>
                <w:szCs w:val="28"/>
              </w:rPr>
              <w:t>368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5B52BF" w:rsidRDefault="008C2430" w:rsidP="002D3EEA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2D3EE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2D3EEA">
              <w:rPr>
                <w:sz w:val="28"/>
                <w:szCs w:val="28"/>
              </w:rPr>
              <w:t>12</w:t>
            </w:r>
            <w:r w:rsidRPr="005B52BF">
              <w:rPr>
                <w:sz w:val="28"/>
                <w:szCs w:val="28"/>
              </w:rPr>
              <w:t>.201</w:t>
            </w:r>
            <w:r w:rsidR="002D3EEA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2D3EEA">
              <w:rPr>
                <w:sz w:val="28"/>
                <w:szCs w:val="28"/>
              </w:rPr>
              <w:t>524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2D3EEA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</w:t>
      </w:r>
      <w:r w:rsidR="00566FA5" w:rsidRPr="00566FA5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населения»  </w:t>
      </w:r>
      <w:r w:rsidRPr="001C3959">
        <w:rPr>
          <w:rFonts w:ascii="Times New Roman" w:hAnsi="Times New Roman" w:cs="Times New Roman"/>
          <w:sz w:val="28"/>
          <w:szCs w:val="28"/>
        </w:rPr>
        <w:t>на 201</w:t>
      </w:r>
      <w:r w:rsidR="002D3EE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C3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2D3EEA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42A42"/>
    <w:rsid w:val="00062E8E"/>
    <w:rsid w:val="0006525F"/>
    <w:rsid w:val="000F3E04"/>
    <w:rsid w:val="00100B14"/>
    <w:rsid w:val="0018013C"/>
    <w:rsid w:val="001C3959"/>
    <w:rsid w:val="001C4597"/>
    <w:rsid w:val="001E133C"/>
    <w:rsid w:val="00263EC2"/>
    <w:rsid w:val="00272887"/>
    <w:rsid w:val="002C7353"/>
    <w:rsid w:val="002D3EEA"/>
    <w:rsid w:val="002E56CA"/>
    <w:rsid w:val="0037504F"/>
    <w:rsid w:val="003B43AE"/>
    <w:rsid w:val="003F7802"/>
    <w:rsid w:val="004A2064"/>
    <w:rsid w:val="004E7283"/>
    <w:rsid w:val="0056677D"/>
    <w:rsid w:val="00566FA5"/>
    <w:rsid w:val="006A6BAD"/>
    <w:rsid w:val="006D2D04"/>
    <w:rsid w:val="00783D89"/>
    <w:rsid w:val="007F1307"/>
    <w:rsid w:val="00802A13"/>
    <w:rsid w:val="00813B72"/>
    <w:rsid w:val="0083183E"/>
    <w:rsid w:val="008C2430"/>
    <w:rsid w:val="008C31EA"/>
    <w:rsid w:val="009D76EF"/>
    <w:rsid w:val="00A13F9D"/>
    <w:rsid w:val="00A30CDB"/>
    <w:rsid w:val="00AA784A"/>
    <w:rsid w:val="00B167D8"/>
    <w:rsid w:val="00B72F6E"/>
    <w:rsid w:val="00BD111D"/>
    <w:rsid w:val="00BE29EA"/>
    <w:rsid w:val="00C638B0"/>
    <w:rsid w:val="00C9401E"/>
    <w:rsid w:val="00D60A9E"/>
    <w:rsid w:val="00D63217"/>
    <w:rsid w:val="00D94FCC"/>
    <w:rsid w:val="00DC0678"/>
    <w:rsid w:val="00E276C1"/>
    <w:rsid w:val="00EC67D1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2016-02-29T15:28:00Z</dcterms:created>
  <dcterms:modified xsi:type="dcterms:W3CDTF">2018-02-26T13:56:00Z</dcterms:modified>
</cp:coreProperties>
</file>